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C826D" w14:textId="77777777" w:rsidR="00EA3EC1" w:rsidRDefault="00EA3EC1" w:rsidP="00EA3EC1">
      <w:pPr>
        <w:pStyle w:val="p1"/>
      </w:pPr>
      <w:r>
        <w:t>Normal Pancreatic Epithelial:</w:t>
      </w:r>
    </w:p>
    <w:p w14:paraId="1F7474D4" w14:textId="77777777" w:rsidR="00EA3EC1" w:rsidRDefault="00EA3EC1" w:rsidP="00EA3EC1">
      <w:pPr>
        <w:pStyle w:val="p1"/>
      </w:pPr>
      <w:r>
        <w:t>*HPDE: Human Pancreatic Epithelial cells (normal)</w:t>
      </w:r>
    </w:p>
    <w:p w14:paraId="51B2ABC7" w14:textId="77777777" w:rsidR="00EA3EC1" w:rsidRDefault="00EA3EC1" w:rsidP="00EA3EC1">
      <w:pPr>
        <w:pStyle w:val="p2"/>
      </w:pPr>
    </w:p>
    <w:p w14:paraId="4E74C510" w14:textId="77777777" w:rsidR="00EA3EC1" w:rsidRDefault="00EA3EC1" w:rsidP="00EA3EC1">
      <w:pPr>
        <w:pStyle w:val="p1"/>
      </w:pPr>
      <w:r>
        <w:t>Pancreas Cancer Epithelial:</w:t>
      </w:r>
    </w:p>
    <w:p w14:paraId="70B8D37F" w14:textId="77777777" w:rsidR="00EA3EC1" w:rsidRDefault="00EA3EC1" w:rsidP="00EA3EC1">
      <w:pPr>
        <w:pStyle w:val="p1"/>
      </w:pPr>
      <w:r>
        <w:t>*BxPC-3</w:t>
      </w:r>
    </w:p>
    <w:p w14:paraId="7D96A36C" w14:textId="77777777" w:rsidR="00EA3EC1" w:rsidRDefault="00EA3EC1" w:rsidP="00EA3EC1">
      <w:pPr>
        <w:pStyle w:val="p1"/>
      </w:pPr>
      <w:r>
        <w:t>*Capan-1</w:t>
      </w:r>
    </w:p>
    <w:p w14:paraId="170862D8" w14:textId="77777777" w:rsidR="00EA3EC1" w:rsidRDefault="00EA3EC1" w:rsidP="00EA3EC1">
      <w:pPr>
        <w:pStyle w:val="p1"/>
      </w:pPr>
      <w:r>
        <w:t>*CFPAC-1</w:t>
      </w:r>
    </w:p>
    <w:p w14:paraId="37C4AEA5" w14:textId="77777777" w:rsidR="00EA3EC1" w:rsidRDefault="00EA3EC1" w:rsidP="00EA3EC1">
      <w:pPr>
        <w:pStyle w:val="p1"/>
      </w:pPr>
      <w:r>
        <w:t>*HPAC</w:t>
      </w:r>
    </w:p>
    <w:p w14:paraId="0F6CAFEF" w14:textId="77777777" w:rsidR="00EA3EC1" w:rsidRDefault="00EA3EC1" w:rsidP="00EA3EC1">
      <w:pPr>
        <w:pStyle w:val="p1"/>
      </w:pPr>
      <w:r>
        <w:t>*HPAF-II</w:t>
      </w:r>
    </w:p>
    <w:p w14:paraId="57A61BF2" w14:textId="77777777" w:rsidR="00EA3EC1" w:rsidRDefault="00EA3EC1" w:rsidP="00EA3EC1">
      <w:pPr>
        <w:pStyle w:val="p1"/>
      </w:pPr>
      <w:r>
        <w:t>*PANC10.05</w:t>
      </w:r>
      <w:r>
        <w:rPr>
          <w:rStyle w:val="apple-converted-space"/>
        </w:rPr>
        <w:t> </w:t>
      </w:r>
    </w:p>
    <w:p w14:paraId="1A8AEEA1" w14:textId="77777777" w:rsidR="00EA3EC1" w:rsidRDefault="00EA3EC1" w:rsidP="00EA3EC1">
      <w:pPr>
        <w:pStyle w:val="p1"/>
      </w:pPr>
      <w:r>
        <w:t>*Hs766T</w:t>
      </w:r>
    </w:p>
    <w:p w14:paraId="5EF1568D" w14:textId="77777777" w:rsidR="00EA3EC1" w:rsidRDefault="00EA3EC1" w:rsidP="00EA3EC1">
      <w:pPr>
        <w:pStyle w:val="p1"/>
      </w:pPr>
      <w:r>
        <w:t>*PANC-1</w:t>
      </w:r>
    </w:p>
    <w:p w14:paraId="6B9244AC" w14:textId="77777777" w:rsidR="00EA3EC1" w:rsidRDefault="00EA3EC1" w:rsidP="00EA3EC1">
      <w:pPr>
        <w:pStyle w:val="p1"/>
      </w:pPr>
      <w:r>
        <w:t>*PL45</w:t>
      </w:r>
    </w:p>
    <w:p w14:paraId="65617870" w14:textId="77777777" w:rsidR="00EA3EC1" w:rsidRDefault="00EA3EC1" w:rsidP="00EA3EC1">
      <w:pPr>
        <w:pStyle w:val="p1"/>
      </w:pPr>
      <w:r>
        <w:t>*SU8686</w:t>
      </w:r>
    </w:p>
    <w:p w14:paraId="67564790" w14:textId="77777777" w:rsidR="00EA3EC1" w:rsidRDefault="00EA3EC1" w:rsidP="00EA3EC1">
      <w:pPr>
        <w:pStyle w:val="p1"/>
      </w:pPr>
      <w:r>
        <w:t>*SW1990</w:t>
      </w:r>
    </w:p>
    <w:p w14:paraId="74044836" w14:textId="77777777" w:rsidR="00EA3EC1" w:rsidRDefault="00EA3EC1" w:rsidP="00EA3EC1">
      <w:pPr>
        <w:pStyle w:val="p1"/>
      </w:pPr>
      <w:r>
        <w:t>*MIAPaCa-2</w:t>
      </w:r>
    </w:p>
    <w:p w14:paraId="635324D8" w14:textId="77777777" w:rsidR="00EA3EC1" w:rsidRDefault="00EA3EC1" w:rsidP="00EA3EC1">
      <w:pPr>
        <w:pStyle w:val="p1"/>
      </w:pPr>
      <w:r>
        <w:t>*Panc08.13</w:t>
      </w:r>
    </w:p>
    <w:p w14:paraId="07B95B99" w14:textId="77777777" w:rsidR="00EA3EC1" w:rsidRDefault="00EA3EC1" w:rsidP="00EA3EC1">
      <w:pPr>
        <w:pStyle w:val="p1"/>
      </w:pPr>
      <w:r>
        <w:t>*Panc05.04</w:t>
      </w:r>
    </w:p>
    <w:p w14:paraId="6CFBA9FC" w14:textId="77777777" w:rsidR="00EA3EC1" w:rsidRDefault="00EA3EC1" w:rsidP="00EA3EC1">
      <w:pPr>
        <w:pStyle w:val="p1"/>
      </w:pPr>
      <w:r>
        <w:t>*Panc04.03</w:t>
      </w:r>
    </w:p>
    <w:p w14:paraId="0DB52B9A" w14:textId="77777777" w:rsidR="00EA3EC1" w:rsidRDefault="00EA3EC1" w:rsidP="00EA3EC1">
      <w:pPr>
        <w:pStyle w:val="p1"/>
      </w:pPr>
      <w:r>
        <w:t>*Panc03.27</w:t>
      </w:r>
    </w:p>
    <w:p w14:paraId="7A565A94" w14:textId="77777777" w:rsidR="00EA3EC1" w:rsidRDefault="00EA3EC1" w:rsidP="00EA3EC1">
      <w:pPr>
        <w:pStyle w:val="p1"/>
      </w:pPr>
      <w:r>
        <w:t>*Panc02.13</w:t>
      </w:r>
    </w:p>
    <w:p w14:paraId="5DDDE357" w14:textId="77777777" w:rsidR="00EA3EC1" w:rsidRDefault="00EA3EC1" w:rsidP="00EA3EC1">
      <w:pPr>
        <w:pStyle w:val="p1"/>
      </w:pPr>
      <w:r>
        <w:t>*Panc02.03</w:t>
      </w:r>
    </w:p>
    <w:p w14:paraId="246758F3" w14:textId="77777777" w:rsidR="00EA3EC1" w:rsidRDefault="00EA3EC1" w:rsidP="00EA3EC1">
      <w:pPr>
        <w:pStyle w:val="p2"/>
      </w:pPr>
    </w:p>
    <w:p w14:paraId="2BCC1BAD" w14:textId="77777777" w:rsidR="00EA3EC1" w:rsidRDefault="00EA3EC1" w:rsidP="00EA3EC1">
      <w:pPr>
        <w:pStyle w:val="p1"/>
      </w:pPr>
      <w:r>
        <w:t>Other:</w:t>
      </w:r>
    </w:p>
    <w:p w14:paraId="504E7491" w14:textId="77777777" w:rsidR="00EA3EC1" w:rsidRDefault="00EA3EC1" w:rsidP="00EA3EC1">
      <w:pPr>
        <w:pStyle w:val="p1"/>
      </w:pPr>
      <w:r>
        <w:t xml:space="preserve">*AsPC-1 (ascites, </w:t>
      </w:r>
      <w:proofErr w:type="spellStart"/>
      <w:proofErr w:type="gramStart"/>
      <w:r>
        <w:t>cancer,adenocarcinoma</w:t>
      </w:r>
      <w:proofErr w:type="spellEnd"/>
      <w:proofErr w:type="gramEnd"/>
      <w:r>
        <w:t>, pancreas)</w:t>
      </w:r>
    </w:p>
    <w:p w14:paraId="6CDACBC5" w14:textId="77777777" w:rsidR="00EA3EC1" w:rsidRDefault="00EA3EC1" w:rsidP="00EA3EC1">
      <w:pPr>
        <w:pStyle w:val="p1"/>
      </w:pPr>
      <w:r>
        <w:t>*Capan-2 (polygonal, cancer, adenocarcinoma, pancreas)</w:t>
      </w:r>
    </w:p>
    <w:p w14:paraId="20C83064" w14:textId="77777777" w:rsidR="004B009F" w:rsidRDefault="004B009F">
      <w:bookmarkStart w:id="0" w:name="_GoBack"/>
      <w:bookmarkEnd w:id="0"/>
    </w:p>
    <w:sectPr w:rsidR="004B009F" w:rsidSect="004A5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C1"/>
    <w:rsid w:val="004A536B"/>
    <w:rsid w:val="004B009F"/>
    <w:rsid w:val="00692F1E"/>
    <w:rsid w:val="00E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0EB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A3EC1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EA3EC1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EA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Macintosh Word</Application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2016-12-02T17:22:00Z</dcterms:created>
  <dcterms:modified xsi:type="dcterms:W3CDTF">2016-12-02T17:23:00Z</dcterms:modified>
</cp:coreProperties>
</file>